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1" w:name="_GoBack"/>
      <w:bookmarkStart w:id="0" w:name="_Toc464725610"/>
      <w:r>
        <w:rPr>
          <w:rFonts w:hint="eastAsia" w:ascii="Times New Roman" w:hAnsi="Times New Roman"/>
          <w:b/>
          <w:sz w:val="24"/>
          <w:szCs w:val="24"/>
        </w:rPr>
        <w:t>国际合作与交流处（含港澳台事务办公室、孔子学院工作办公室</w:t>
      </w:r>
      <w:bookmarkEnd w:id="0"/>
      <w:r>
        <w:rPr>
          <w:rFonts w:hint="eastAsia" w:ascii="Times New Roman" w:hAnsi="Times New Roman"/>
          <w:b/>
          <w:sz w:val="24"/>
          <w:szCs w:val="24"/>
        </w:rPr>
        <w:t>）</w:t>
      </w:r>
    </w:p>
    <w:bookmarkEnd w:id="1"/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659"/>
        <w:gridCol w:w="1427"/>
      </w:tblGrid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一、综合管理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上级关于外事工作的文件材料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学校外事工作计划、总结、报告、请示、批复、各类统计报表、规章制度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外事工作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重要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会议、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重大活动等文件材料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学校参加上级机关召开外事工作会议的重要发言材料</w:t>
            </w:r>
          </w:p>
        </w:tc>
        <w:tc>
          <w:tcPr>
            <w:tcW w:w="8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重大活动、事件、重要会议的声像材料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二、出国（境）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上级和本校对出国境人员的有关规定、实施细则、规章制度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考察访问、参加会议、学术交流、合作研究、讲学、进修、工作、外贸、商务、培训、援外等人员报批材料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由学校单独组团或由校领导率团出访、考察、参加会议的报告与批件、代表团名单、出访计划、总结等材料（声像材料入声像类）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学校公派出国规划、年度计划、工作总结、各类出国人员名册、统计报表等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为师生开拓的各类出国境项目相关材料及项目入选人员申报材料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为师生出国（境）提供指导咨询服务而举办的各类活动相关材料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学校参加上级召开的出国留学工作会议的重要发言材料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三、来校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上级关于聘请外籍专家、教授及国际交流方面的政策性文件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学校关于外事接待工作的规章制度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邀请外国代表团、外宾来访的请示、报告及批件、来往函件、代表团名单、接待计划、总结等材料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邀请外籍专家、教师的请示、报告、上级批件、重要来往函件、接待计划和讲学安排、专家名册及效益总结等材料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来校进修、短期培训研究的外籍人员有关材料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在我校举行的国际比赛、竞赛的有关材料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外籍教师、专家、学者在校讲学的材料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学校与国外校际交流的协议、实施计划及人员交流名单等材料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四、国际合作与会议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学校举办的国际学术会议请示、报告与批件、外国代表名单、活动计划、总结、会议论文集、照片（归声像类）等有关材料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中外合作项目的请示、报告、上级批件、合同、协议、重要来往函件、实施计划、总结、备忘录等材料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本校完成的国际合作项目、成果等材料及其汇总表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合作项目中国外单位完成项目、成果等材料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授予外籍人员名誉称号的材料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外方赠送的礼品、纪念品（入实物类）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五、留学生工作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上级关于外国留学生工作的规定、重要通知、条例等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有关留学生工作计划、总结、情况简报、规章制度、管理办法等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留学生重要活动的计划、实施情况、总结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348"/>
              </w:tabs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留学生（本科、硕士、博士、进修生）入学材料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留学生学籍管理材料（转学、升学、留级、休学、复学、转校）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学习成绩及在校重要情况材料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毕业证书、学位证书复印件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其他有归档利用价值的文件材料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六、孔子学院工作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孔子学院工作的规章制度和管理办法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制定的学校汉语国际推广与学院建设发展规划及相关措施文件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孔子学院工作计划、总结、报告、请示、批复和统计报表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中方院长、汉语教师及汉语教师志愿者的招聘、录用、管理相关材料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重要会议文件材料，会议纪要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以及汇报材料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孔子学院工作的各种重要合同、协议书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其它有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利用价值的文件材料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BFEEC"/>
    <w:rsid w:val="735B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2024-04-26T10:13:00Z</dcterms:created>
  <dc:creator>Pluto.</dc:creator>
  <cp:lastModifiedBy>Pluto.</cp:lastModifiedBy>
  <dcterms:modified xsi:type="dcterms:W3CDTF">2024-04-26T10:13:50Z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84BF02D276B41B64D00D2B668C3938FD_41</vt:lpwstr>
  </property>
</Properties>
</file>